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F1A" w:rsidRDefault="0056299B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eastAsia="方正宋黑_GBK" w:hint="eastAsia"/>
          <w:sz w:val="40"/>
        </w:rPr>
      </w:pPr>
      <w:r>
        <w:rPr>
          <w:rFonts w:eastAsia="方正宋黑_GBK"/>
          <w:noProof/>
          <w:sz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11658600</wp:posOffset>
            </wp:positionH>
            <wp:positionV relativeFrom="topMargin">
              <wp:posOffset>11226800</wp:posOffset>
            </wp:positionV>
            <wp:extent cx="393700" cy="355600"/>
            <wp:effectExtent l="0" t="0" r="0" b="0"/>
            <wp:wrapNone/>
            <wp:docPr id="1000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081312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黑_GBK"/>
          <w:sz w:val="40"/>
        </w:rPr>
        <w:t>专题突破练</w:t>
      </w:r>
      <w:r>
        <w:rPr>
          <w:rFonts w:ascii="Times New Roman" w:eastAsia="宋体" w:hAnsi="Times New Roman"/>
          <w:b/>
          <w:sz w:val="40"/>
        </w:rPr>
        <w:t>16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热点小专题二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球与多面体的内切、外接</w:t>
      </w:r>
    </w:p>
    <w:p w:rsidR="00F07680" w:rsidRDefault="00F07680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一、选择题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体积为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</w:rPr>
        <w:t>的正方体的顶点都在同一球面上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则该球的表面积为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 xml:space="preserve">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  <w:i/>
        </w:rPr>
        <w:t xml:space="preserve">　　　　　　　　　　　　　　　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12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8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Microsoft Yi Baiti" w:hAnsi="Times New Roman" w:cs="Times New Roman"/>
        </w:rPr>
        <w:t>π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600835" cy="622300"/>
            <wp:effectExtent l="0" t="0" r="0" b="0"/>
            <wp:docPr id="2" name="l173.eps" descr="id:21474870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0616603" name="l173.eps" descr="id:2147487088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0092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江西九江一模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9)</w:t>
      </w:r>
      <w:r>
        <w:rPr>
          <w:rFonts w:ascii="Times New Roman" w:eastAsia="宋体" w:hAnsi="宋体"/>
        </w:rPr>
        <w:t>《九章算术》卷第五《商功》中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有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贾令刍童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上广一尺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袤二尺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下广三尺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袤四尺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高一尺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意思是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假设一个刍童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上底面宽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长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尺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下底面宽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>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长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</w:rPr>
        <w:t>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高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如图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注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刍童为上下底面为相互平行的不相似长方形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两底面的中心连线与底面垂直的几何体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若该几何体所有顶点在一球的表面上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则该球体的表面积为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46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>平方尺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41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>平方尺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40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>平方尺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36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>平方尺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395730" cy="1408430"/>
            <wp:effectExtent l="0" t="0" r="0" b="0"/>
            <wp:docPr id="3" name="l174.eps" descr="id:21474870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534309" name="l174.eps" descr="id:214748709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96080" cy="140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山东济宁一模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9)</w:t>
      </w:r>
      <w:r>
        <w:rPr>
          <w:rFonts w:ascii="Times New Roman" w:eastAsia="宋体" w:hAnsi="宋体"/>
        </w:rPr>
        <w:t>《九章算术》中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将底面是直角三角形的直三棱柱称之为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堑堵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已知某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堑堵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的三视图如图所示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则该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堑堵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的外接球的体积为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Microsoft Yi Baiti" w:hAnsi="Times New Roman" w:cs="Times New Roman"/>
        </w:rPr>
        <w:t>π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6</m:t>
            </m:r>
          </m:e>
        </m:rad>
      </m:oMath>
      <w:r>
        <w:rPr>
          <w:rFonts w:ascii="Times New Roman" w:eastAsia="Microsoft Yi Baiti" w:hAnsi="Times New Roman" w:cs="Times New Roman"/>
        </w:rPr>
        <w:t>π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6</w:t>
      </w:r>
      <w:r>
        <w:rPr>
          <w:rFonts w:ascii="Times New Roman" w:eastAsia="Microsoft Yi Baiti" w:hAnsi="Times New Roman" w:cs="Times New Roman"/>
        </w:rPr>
        <w:t>π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8</w:t>
      </w:r>
      <w:r>
        <w:rPr>
          <w:rFonts w:ascii="Times New Roman" w:eastAsia="Microsoft Yi Baiti" w:hAnsi="Times New Roman" w:cs="Times New Roman"/>
        </w:rPr>
        <w:t>π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已知直三棱柱</w:t>
      </w:r>
      <w:r>
        <w:rPr>
          <w:rFonts w:ascii="Times New Roman" w:eastAsia="宋体" w:hAnsi="宋体"/>
          <w:i/>
        </w:rPr>
        <w:t>ABC-A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的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</w:rPr>
        <w:t>个顶点都在球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的球面上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AB=</w:t>
      </w:r>
      <w:r>
        <w:rPr>
          <w:rFonts w:ascii="Times New Roman" w:eastAsia="宋体" w:hAnsi="宋体"/>
        </w:rPr>
        <w:t>3,</w:t>
      </w:r>
      <w:r>
        <w:rPr>
          <w:rFonts w:ascii="Times New Roman" w:eastAsia="宋体" w:hAnsi="宋体"/>
          <w:i/>
        </w:rPr>
        <w:t>AC=</w:t>
      </w:r>
      <w:r>
        <w:rPr>
          <w:rFonts w:ascii="Times New Roman" w:eastAsia="宋体" w:hAnsi="宋体"/>
        </w:rPr>
        <w:t>4,</w:t>
      </w:r>
      <w:r>
        <w:rPr>
          <w:rFonts w:ascii="Times New Roman" w:eastAsia="宋体" w:hAnsi="宋体"/>
          <w:i/>
        </w:rPr>
        <w:t>AB</w:t>
      </w:r>
      <w:r>
        <w:rPr>
          <w:rFonts w:ascii="宋体" w:eastAsia="宋体" w:hAnsi="宋体" w:cs="宋体" w:hint="eastAsia"/>
        </w:rPr>
        <w:t>⊥</w:t>
      </w:r>
      <w:r>
        <w:rPr>
          <w:rFonts w:ascii="Times New Roman" w:eastAsia="宋体" w:hAnsi="宋体"/>
          <w:i/>
        </w:rPr>
        <w:t>AC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12,</w:t>
      </w:r>
      <w:r>
        <w:rPr>
          <w:rFonts w:ascii="Times New Roman" w:eastAsia="宋体" w:hAnsi="宋体"/>
        </w:rPr>
        <w:t>则球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的直径为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13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10</m:t>
            </m:r>
          </m:e>
        </m:rad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10</m:t>
            </m:r>
          </m:e>
        </m:rad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17</m:t>
            </m:r>
          </m:e>
        </m:rad>
      </m:oMath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山东潍坊二模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8)</w:t>
      </w:r>
      <w:r>
        <w:rPr>
          <w:rFonts w:ascii="Times New Roman" w:eastAsia="宋体" w:hAnsi="宋体"/>
        </w:rPr>
        <w:t>一个各面均为直角三角形的四面体有三条棱长为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</w:rPr>
        <w:t>则该四面体外接球的表面积为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6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12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32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48</w:t>
      </w:r>
      <w:r>
        <w:rPr>
          <w:rFonts w:ascii="Times New Roman" w:eastAsia="Microsoft Yi Baiti" w:hAnsi="Times New Roman" w:cs="Times New Roman"/>
        </w:rPr>
        <w:t>π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北京朝阳一模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7</w:t>
      </w:r>
      <w:r>
        <w:rPr>
          <w:rFonts w:ascii="Times New Roman" w:eastAsia="楷体" w:hAnsi="楷体"/>
        </w:rPr>
        <w:t>改编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某三棱锥的三视图如图所示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网格纸上小正方形的边长为</w:t>
      </w:r>
      <w:r>
        <w:rPr>
          <w:rFonts w:ascii="Times New Roman" w:eastAsia="宋体" w:hAnsi="宋体"/>
        </w:rPr>
        <w:t>1),</w:t>
      </w:r>
      <w:r>
        <w:rPr>
          <w:rFonts w:ascii="Times New Roman" w:eastAsia="宋体" w:hAnsi="宋体"/>
        </w:rPr>
        <w:t>则该三棱锥的外接球的体积为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828800" cy="1993900"/>
            <wp:effectExtent l="0" t="0" r="0" b="0"/>
            <wp:docPr id="4" name="L179.eps" descr="id:21474871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7251499" name="L179.eps" descr="id:214748710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99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6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Microsoft Yi Baiti" w:hAnsi="Times New Roman" w:cs="Times New Roman"/>
        </w:rPr>
        <w:t>π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是球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的球面上两点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宋体"/>
          <w:i/>
        </w:rPr>
        <w:t>AOB=</w:t>
      </w:r>
      <w:r>
        <w:rPr>
          <w:rFonts w:ascii="Times New Roman" w:eastAsia="宋体" w:hAnsi="宋体"/>
        </w:rPr>
        <w:t>90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为该球面上的动点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若三棱锥</w:t>
      </w:r>
      <w:r>
        <w:rPr>
          <w:rFonts w:ascii="Times New Roman" w:eastAsia="宋体" w:hAnsi="宋体"/>
          <w:i/>
        </w:rPr>
        <w:t>O-ABC</w:t>
      </w:r>
      <w:r>
        <w:rPr>
          <w:rFonts w:ascii="Times New Roman" w:eastAsia="宋体" w:hAnsi="宋体"/>
        </w:rPr>
        <w:t>体积的最大值为</w:t>
      </w:r>
      <w:r>
        <w:rPr>
          <w:rFonts w:ascii="Times New Roman" w:eastAsia="宋体" w:hAnsi="宋体"/>
        </w:rPr>
        <w:t>36,</w:t>
      </w:r>
      <w:r>
        <w:rPr>
          <w:rFonts w:ascii="Times New Roman" w:eastAsia="宋体" w:hAnsi="宋体"/>
        </w:rPr>
        <w:t>则球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的表面积为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36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64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144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256</w:t>
      </w:r>
      <w:r>
        <w:rPr>
          <w:rFonts w:ascii="Times New Roman" w:eastAsia="Microsoft Yi Baiti" w:hAnsi="Times New Roman" w:cs="Times New Roman"/>
        </w:rPr>
        <w:t>π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如图</w:t>
      </w:r>
      <w:r>
        <w:rPr>
          <w:rFonts w:ascii="宋体" w:eastAsia="宋体" w:hAnsi="宋体" w:cs="宋体" w:hint="eastAsia"/>
          <w:i/>
        </w:rPr>
        <w:t>②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需在正方体的盒子内镶嵌一个小球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使得镶嵌后三视图均为图</w:t>
      </w:r>
      <w:r>
        <w:rPr>
          <w:rFonts w:ascii="宋体" w:eastAsia="宋体" w:hAnsi="宋体" w:cs="宋体" w:hint="eastAsia"/>
          <w:i/>
        </w:rPr>
        <w:t>①</w:t>
      </w:r>
      <w:r>
        <w:rPr>
          <w:rFonts w:ascii="Times New Roman" w:eastAsia="宋体" w:hAnsi="宋体"/>
        </w:rPr>
        <w:t>所示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且面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截得小球的截面面积为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则该小球的体积为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979930" cy="1179830"/>
            <wp:effectExtent l="0" t="0" r="0" b="0"/>
            <wp:docPr id="5" name="L182.eps" descr="id:21474871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9086900" name="L182.eps" descr="id:2147487109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80360" cy="11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是同一球面上的四个点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其中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是正三角形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AD</w:t>
      </w:r>
      <w:r>
        <w:rPr>
          <w:rFonts w:ascii="宋体" w:eastAsia="宋体" w:hAnsi="宋体" w:cs="宋体" w:hint="eastAsia"/>
        </w:rPr>
        <w:t>⊥</w:t>
      </w:r>
      <w:r>
        <w:rPr>
          <w:rFonts w:ascii="Times New Roman" w:eastAsia="宋体" w:hAnsi="宋体"/>
        </w:rPr>
        <w:t>平面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AD=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AB=</w:t>
      </w:r>
      <w:r>
        <w:rPr>
          <w:rFonts w:ascii="Times New Roman" w:eastAsia="宋体" w:hAnsi="宋体"/>
        </w:rPr>
        <w:t>6,</w:t>
      </w:r>
      <w:r>
        <w:rPr>
          <w:rFonts w:ascii="Times New Roman" w:eastAsia="宋体" w:hAnsi="宋体"/>
        </w:rPr>
        <w:t>则该球的体积为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48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24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16</w:t>
      </w:r>
      <w:r>
        <w:rPr>
          <w:rFonts w:ascii="Times New Roman" w:eastAsia="Microsoft Yi Baiti" w:hAnsi="Times New Roman" w:cs="Times New Roman"/>
        </w:rPr>
        <w:t>π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  <w:i/>
        </w:rPr>
        <w:t>.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167765" cy="1472565"/>
            <wp:effectExtent l="0" t="0" r="0" b="0"/>
            <wp:docPr id="6" name="L184.eps" descr="id:21474871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3708133" name="L184.eps" descr="id:2147487116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68200" cy="147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四川第二次诊断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10)</w:t>
      </w:r>
      <w:r>
        <w:rPr>
          <w:rFonts w:ascii="Times New Roman" w:eastAsia="宋体" w:hAnsi="宋体"/>
        </w:rPr>
        <w:t>已知一个几何体的正视图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侧视图和俯视图均是直径为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</w:rPr>
        <w:t>的圆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如图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这个几何体内接一个圆锥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圆锥的体积为</w:t>
      </w:r>
      <w:r>
        <w:rPr>
          <w:rFonts w:ascii="Times New Roman" w:eastAsia="宋体" w:hAnsi="宋体"/>
        </w:rPr>
        <w:t>27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则该圆锥的侧面积为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9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10</m:t>
            </m:r>
          </m:e>
        </m:rad>
      </m:oMath>
      <w:r>
        <w:rPr>
          <w:rFonts w:ascii="Times New Roman" w:eastAsia="Microsoft Yi Baiti" w:hAnsi="Times New Roman" w:cs="Times New Roman"/>
        </w:rPr>
        <w:t>π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11</m:t>
            </m:r>
          </m:e>
        </m:rad>
      </m:oMath>
      <w:r>
        <w:rPr>
          <w:rFonts w:ascii="Times New Roman" w:eastAsia="Microsoft Yi Baiti" w:hAnsi="Times New Roman" w:cs="Times New Roman"/>
        </w:rPr>
        <w:t>π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10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17</m:t>
            </m:r>
          </m:e>
        </m:rad>
      </m:oMath>
      <w:r>
        <w:rPr>
          <w:rFonts w:ascii="Times New Roman" w:eastAsia="Microsoft Yi Baiti" w:hAnsi="Times New Roman" w:cs="Times New Roman"/>
        </w:rPr>
        <w:t>π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40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Times New Roman" w:cs="Times New Roman"/>
          <w:i/>
        </w:rPr>
        <w:t>.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154430" cy="977265"/>
            <wp:effectExtent l="0" t="0" r="0" b="0"/>
            <wp:docPr id="7" name="L186.eps" descr="id:21474871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75803" name="L186.eps" descr="id:2147487123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54880" cy="97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山西吕梁一模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12)</w:t>
      </w:r>
      <w:r>
        <w:rPr>
          <w:rFonts w:ascii="Times New Roman" w:eastAsia="宋体" w:hAnsi="宋体"/>
        </w:rPr>
        <w:t>四棱锥</w:t>
      </w:r>
      <w:r>
        <w:rPr>
          <w:rFonts w:ascii="Times New Roman" w:eastAsia="宋体" w:hAnsi="宋体"/>
          <w:i/>
        </w:rPr>
        <w:t>S-ABCD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底面</w:t>
      </w:r>
      <w:r>
        <w:rPr>
          <w:rFonts w:ascii="Times New Roman" w:eastAsia="宋体" w:hAnsi="宋体"/>
          <w:i/>
        </w:rPr>
        <w:t>ABCD</w:t>
      </w:r>
      <w:r>
        <w:rPr>
          <w:rFonts w:ascii="Times New Roman" w:eastAsia="宋体" w:hAnsi="宋体"/>
        </w:rPr>
        <w:t>为矩形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AD=</w:t>
      </w:r>
      <w:r>
        <w:rPr>
          <w:rFonts w:ascii="Times New Roman" w:eastAsia="宋体" w:hAnsi="宋体"/>
        </w:rPr>
        <w:t>4,</w:t>
      </w:r>
      <w:r>
        <w:rPr>
          <w:rFonts w:ascii="Times New Roman" w:eastAsia="宋体" w:hAnsi="宋体"/>
          <w:i/>
        </w:rPr>
        <w:t>AB=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SA+SD=</w:t>
      </w:r>
      <w:r>
        <w:rPr>
          <w:rFonts w:ascii="Times New Roman" w:eastAsia="宋体" w:hAnsi="宋体"/>
        </w:rPr>
        <w:t>8,</w:t>
      </w:r>
      <w:r>
        <w:rPr>
          <w:rFonts w:ascii="Times New Roman" w:eastAsia="宋体" w:hAnsi="宋体"/>
        </w:rPr>
        <w:t>当该四棱锥的体积最大时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其外接球的表面积为</w:t>
      </w:r>
      <w:r>
        <w:ptab w:relativeTo="margin" w:alignment="right" w:leader="none"/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20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25</w:t>
      </w:r>
      <w:r>
        <w:rPr>
          <w:rFonts w:ascii="Times New Roman" w:eastAsia="Microsoft Yi Baiti" w:hAnsi="Times New Roman" w:cs="Times New Roman"/>
        </w:rPr>
        <w:t>π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80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Microsoft Yi Baiti" w:hAnsi="Times New Roman" w:cs="Times New Roman"/>
        </w:rPr>
        <w:t>π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已知三棱锥</w:t>
      </w:r>
      <w:r>
        <w:rPr>
          <w:rFonts w:ascii="Times New Roman" w:eastAsia="宋体" w:hAnsi="宋体"/>
          <w:i/>
        </w:rPr>
        <w:t>S-ABC</w:t>
      </w:r>
      <w:r>
        <w:rPr>
          <w:rFonts w:ascii="Times New Roman" w:eastAsia="宋体" w:hAnsi="宋体"/>
        </w:rPr>
        <w:t>的所有顶点都在球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的球面上</w:t>
      </w:r>
      <w:r>
        <w:rPr>
          <w:rFonts w:ascii="Times New Roman" w:eastAsia="宋体" w:hAnsi="宋体"/>
        </w:rPr>
        <w:t>,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是边长为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的正三角形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SC</w:t>
      </w:r>
      <w:r>
        <w:rPr>
          <w:rFonts w:ascii="Times New Roman" w:eastAsia="宋体" w:hAnsi="宋体"/>
        </w:rPr>
        <w:t>为球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的直径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SC=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</w:rPr>
        <w:t>则此棱锥的体积为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二、填空题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四川成都二模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14)</w:t>
      </w:r>
      <w:r>
        <w:rPr>
          <w:rFonts w:ascii="Times New Roman" w:eastAsia="宋体" w:hAnsi="宋体"/>
        </w:rPr>
        <w:t>已知三棱锥</w:t>
      </w:r>
      <w:r>
        <w:rPr>
          <w:rFonts w:ascii="Times New Roman" w:eastAsia="宋体" w:hAnsi="宋体"/>
          <w:i/>
        </w:rPr>
        <w:t>A-BCD</w:t>
      </w:r>
      <w:r>
        <w:rPr>
          <w:rFonts w:ascii="Times New Roman" w:eastAsia="宋体" w:hAnsi="宋体"/>
        </w:rPr>
        <w:t>的四个顶点都在球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的表面上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AB=AC=AD=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  <w:i/>
        </w:rPr>
        <w:t>BC=CD=BD=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则球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的表面积为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河北唐山一模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15)</w:t>
      </w:r>
      <w:r>
        <w:rPr>
          <w:rFonts w:ascii="Times New Roman" w:eastAsia="宋体" w:hAnsi="宋体"/>
        </w:rPr>
        <w:t>在四面体</w:t>
      </w:r>
      <w:r>
        <w:rPr>
          <w:rFonts w:ascii="Times New Roman" w:eastAsia="宋体" w:hAnsi="宋体"/>
          <w:i/>
        </w:rPr>
        <w:t>ABCD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AB=BC=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  <w:i/>
        </w:rPr>
        <w:t>AC=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AD</w:t>
      </w:r>
      <w:r>
        <w:rPr>
          <w:rFonts w:ascii="宋体" w:eastAsia="宋体" w:hAnsi="宋体" w:cs="宋体" w:hint="eastAsia"/>
        </w:rPr>
        <w:t>⊥</w:t>
      </w:r>
      <w:r>
        <w:rPr>
          <w:rFonts w:ascii="Times New Roman" w:eastAsia="宋体" w:hAnsi="宋体"/>
          <w:i/>
        </w:rPr>
        <w:t>CD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该四面体外接球的表面积为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Times New Roman" w:cs="Times New Roman"/>
          <w:i/>
        </w:rPr>
        <w:t>.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129665" cy="773430"/>
            <wp:effectExtent l="0" t="0" r="0" b="0"/>
            <wp:docPr id="8" name="H173.eps" descr="id:21474871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5692758" name="H173.eps" descr="id:2147487130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30040" cy="77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湖南六校联考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15)</w:t>
      </w:r>
      <w:r>
        <w:rPr>
          <w:rFonts w:ascii="Times New Roman" w:eastAsia="宋体" w:hAnsi="宋体"/>
        </w:rPr>
        <w:t>在《九章算术》中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将底面为矩形且有一条侧棱与底面垂直的四棱锥称之为阳马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如图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若四棱锥</w:t>
      </w:r>
      <w:r>
        <w:rPr>
          <w:rFonts w:ascii="Times New Roman" w:eastAsia="宋体" w:hAnsi="宋体"/>
          <w:i/>
        </w:rPr>
        <w:t>P-ABCD</w:t>
      </w:r>
      <w:r>
        <w:rPr>
          <w:rFonts w:ascii="Times New Roman" w:eastAsia="宋体" w:hAnsi="宋体"/>
        </w:rPr>
        <w:t>为阳马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侧棱</w:t>
      </w:r>
      <w:r>
        <w:rPr>
          <w:rFonts w:ascii="Times New Roman" w:eastAsia="宋体" w:hAnsi="宋体"/>
          <w:i/>
        </w:rPr>
        <w:t>PA</w:t>
      </w:r>
      <w:r>
        <w:rPr>
          <w:rFonts w:ascii="宋体" w:eastAsia="宋体" w:hAnsi="宋体" w:cs="宋体" w:hint="eastAsia"/>
        </w:rPr>
        <w:t>⊥</w:t>
      </w:r>
      <w:r>
        <w:rPr>
          <w:rFonts w:ascii="Times New Roman" w:eastAsia="宋体" w:hAnsi="宋体"/>
        </w:rPr>
        <w:t>底面</w:t>
      </w:r>
      <w:r>
        <w:rPr>
          <w:rFonts w:ascii="Times New Roman" w:eastAsia="宋体" w:hAnsi="宋体"/>
          <w:i/>
        </w:rPr>
        <w:t>ABCD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PA=</w:t>
      </w:r>
      <w:r>
        <w:rPr>
          <w:rFonts w:ascii="Times New Roman" w:eastAsia="宋体" w:hAnsi="宋体"/>
        </w:rPr>
        <w:t>3,</w:t>
      </w:r>
      <w:r>
        <w:rPr>
          <w:rFonts w:ascii="Times New Roman" w:eastAsia="宋体" w:hAnsi="宋体"/>
          <w:i/>
        </w:rPr>
        <w:t>BC=AB=</w:t>
      </w:r>
      <w:r>
        <w:rPr>
          <w:rFonts w:ascii="Times New Roman" w:eastAsia="宋体" w:hAnsi="宋体"/>
        </w:rPr>
        <w:t>4,</w:t>
      </w:r>
      <w:r>
        <w:rPr>
          <w:rFonts w:ascii="Times New Roman" w:eastAsia="宋体" w:hAnsi="宋体"/>
        </w:rPr>
        <w:t>设该阳马的外接球半径为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内切球半径为</w:t>
      </w:r>
      <w:r>
        <w:rPr>
          <w:rFonts w:ascii="Times New Roman" w:eastAsia="宋体" w:hAnsi="宋体"/>
          <w:i/>
        </w:rPr>
        <w:t>r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R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r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822F1A" w:rsidRDefault="0056299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已知三棱锥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  <w:i/>
        </w:rPr>
        <w:t>-ABC</w:t>
      </w:r>
      <w:r>
        <w:rPr>
          <w:rFonts w:ascii="Times New Roman" w:eastAsia="宋体" w:hAnsi="宋体"/>
        </w:rPr>
        <w:t>的所有顶点都在球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的球面上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SC</w:t>
      </w:r>
      <w:r>
        <w:rPr>
          <w:rFonts w:ascii="Times New Roman" w:eastAsia="宋体" w:hAnsi="宋体"/>
        </w:rPr>
        <w:t>是球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的直径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若平面</w:t>
      </w:r>
      <w:r>
        <w:rPr>
          <w:rFonts w:ascii="Times New Roman" w:eastAsia="宋体" w:hAnsi="宋体"/>
          <w:i/>
        </w:rPr>
        <w:t>SCA</w:t>
      </w:r>
      <w:r>
        <w:rPr>
          <w:rFonts w:ascii="宋体" w:eastAsia="宋体" w:hAnsi="宋体" w:cs="宋体" w:hint="eastAsia"/>
        </w:rPr>
        <w:t>⊥</w:t>
      </w:r>
      <w:r>
        <w:rPr>
          <w:rFonts w:ascii="Times New Roman" w:eastAsia="宋体" w:hAnsi="宋体"/>
        </w:rPr>
        <w:t>平面</w:t>
      </w:r>
      <w:r>
        <w:rPr>
          <w:rFonts w:ascii="Times New Roman" w:eastAsia="宋体" w:hAnsi="宋体"/>
          <w:i/>
        </w:rPr>
        <w:t>SCB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SA=AC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SB=BC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三棱锥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  <w:i/>
        </w:rPr>
        <w:t>-ABC</w:t>
      </w:r>
      <w:r>
        <w:rPr>
          <w:rFonts w:ascii="Times New Roman" w:eastAsia="宋体" w:hAnsi="宋体"/>
        </w:rPr>
        <w:t>的体积为</w:t>
      </w:r>
      <w:r>
        <w:rPr>
          <w:rFonts w:ascii="Times New Roman" w:eastAsia="宋体" w:hAnsi="宋体"/>
        </w:rPr>
        <w:t>9,</w:t>
      </w:r>
      <w:r>
        <w:rPr>
          <w:rFonts w:ascii="Times New Roman" w:eastAsia="宋体" w:hAnsi="宋体"/>
        </w:rPr>
        <w:t>则球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的表面积为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606425" cy="13081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912874" name="图片 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0660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</w:rPr>
        <w:t>.</w:t>
      </w:r>
    </w:p>
    <w:p w:rsidR="00822F1A" w:rsidRDefault="00822F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822F1A" w:rsidRDefault="00822F1A"/>
    <w:p w:rsidR="00822F1A" w:rsidRDefault="0056299B">
      <w:pPr>
        <w:jc w:val="center"/>
      </w:pPr>
      <w:r>
        <w:t>参考答案</w:t>
      </w:r>
    </w:p>
    <w:p w:rsidR="00822F1A" w:rsidRDefault="00822F1A"/>
    <w:p w:rsidR="00822F1A" w:rsidRDefault="0056299B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专题突破练</w:t>
      </w:r>
      <w:r>
        <w:rPr>
          <w:rFonts w:ascii="Times New Roman" w:eastAsia="宋体" w:hAnsi="Times New Roman" w:cs="Times New Roman"/>
          <w:b/>
          <w:sz w:val="24"/>
          <w:szCs w:val="24"/>
        </w:rPr>
        <w:t>16</w:t>
      </w:r>
      <w:r>
        <w:rPr>
          <w:rFonts w:ascii="Times New Roman" w:eastAsia="宋体" w:hAnsi="Times New Roman" w:cs="Times New Roman"/>
          <w:sz w:val="24"/>
          <w:szCs w:val="24"/>
        </w:rPr>
        <w:t xml:space="preserve">　</w:t>
      </w:r>
      <w:r>
        <w:rPr>
          <w:rFonts w:ascii="Times New Roman" w:eastAsia="方正宋黑_GBK" w:hAnsi="Times New Roman" w:cs="Times New Roman"/>
          <w:sz w:val="24"/>
          <w:szCs w:val="24"/>
        </w:rPr>
        <w:t>热点小专题二</w:t>
      </w:r>
      <w:r>
        <w:rPr>
          <w:rFonts w:ascii="Times New Roman" w:eastAsia="宋体" w:hAnsi="Times New Roman" w:cs="Times New Roman"/>
          <w:sz w:val="24"/>
          <w:szCs w:val="24"/>
        </w:rPr>
        <w:t xml:space="preserve">　</w:t>
      </w:r>
    </w:p>
    <w:p w:rsidR="00822F1A" w:rsidRDefault="0056299B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球与多面体的内切、外接</w:t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设正方体的棱长为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8,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由题意可知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正方体的体对角线为球的直径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所以该球的表面积为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12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由已知得球心在几何体的外部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设球心到几何体下底面的距离为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79" name="图片 1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787475" name="图片 147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80" name="图片 1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979549" name="图片 1480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81" name="图片 1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100703" name="图片 148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82" name="图片 1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519664" name="图片 1482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该球的表面积</w:t>
      </w:r>
      <w:r>
        <w:rPr>
          <w:rFonts w:ascii="Times New Roman" w:eastAsia="宋体" w:hAnsi="Times New Roman" w:cs="Times New Roman"/>
          <w:i/>
          <w:sz w:val="24"/>
          <w:szCs w:val="24"/>
        </w:rPr>
        <w:t>S=</w:t>
      </w:r>
      <w:r>
        <w:rPr>
          <w:rFonts w:ascii="Times New Roman" w:eastAsia="宋体" w:hAnsi="Times New Roman" w:cs="Times New Roman"/>
          <w:sz w:val="24"/>
          <w:szCs w:val="24"/>
        </w:rPr>
        <w:t>41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根据几何体的三视图可知几何体为底面为腰长为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仿宋" w:hAnsi="Times New Roman" w:cs="Times New Roman"/>
          <w:sz w:val="24"/>
          <w:szCs w:val="24"/>
        </w:rPr>
        <w:t>的直角等腰三角形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高为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的直三棱柱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设外接球的半径为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V=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eastAsia="Microsoft Yi Baiti" w:hAnsi="Cambria Math" w:cs="Times New Roman"/>
            <w:sz w:val="24"/>
            <w:szCs w:val="24"/>
          </w:rPr>
          <m:t>π</m:t>
        </m:r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eastAsia="Microsoft Yi Baiti" w:hAnsi="Cambria Math" w:cs="Times New Roman"/>
            <w:sz w:val="24"/>
            <w:szCs w:val="24"/>
          </w:rPr>
          <m:t>π</m:t>
        </m:r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由题意可知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直三棱柱</w:t>
      </w:r>
      <w:r>
        <w:rPr>
          <w:rFonts w:ascii="Times New Roman" w:eastAsia="宋体" w:hAnsi="Times New Roman" w:cs="Times New Roman"/>
          <w:i/>
          <w:sz w:val="24"/>
          <w:szCs w:val="24"/>
        </w:rPr>
        <w:t>ABC-A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的外接球</w:t>
      </w:r>
      <w:r>
        <w:rPr>
          <w:rFonts w:ascii="Times New Roman" w:eastAsia="宋体" w:hAnsi="Times New Roman" w:cs="Times New Roman"/>
          <w:i/>
          <w:sz w:val="24"/>
          <w:szCs w:val="24"/>
        </w:rPr>
        <w:t>O</w:t>
      </w:r>
      <w:r>
        <w:rPr>
          <w:rFonts w:ascii="Times New Roman" w:eastAsia="仿宋" w:hAnsi="Times New Roman" w:cs="Times New Roman"/>
          <w:sz w:val="24"/>
          <w:szCs w:val="24"/>
        </w:rPr>
        <w:t>的半径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4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+1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故球</w:t>
      </w:r>
      <w:r>
        <w:rPr>
          <w:rFonts w:ascii="Times New Roman" w:eastAsia="宋体" w:hAnsi="Times New Roman" w:cs="Times New Roman"/>
          <w:i/>
          <w:sz w:val="24"/>
          <w:szCs w:val="24"/>
        </w:rPr>
        <w:t>O</w:t>
      </w:r>
      <w:r>
        <w:rPr>
          <w:rFonts w:ascii="Times New Roman" w:eastAsia="仿宋" w:hAnsi="Times New Roman" w:cs="Times New Roman"/>
          <w:sz w:val="24"/>
          <w:szCs w:val="24"/>
        </w:rPr>
        <w:t>的直径为</w:t>
      </w:r>
      <w:r>
        <w:rPr>
          <w:rFonts w:ascii="Times New Roman" w:eastAsia="宋体" w:hAnsi="Times New Roman" w:cs="Times New Roman"/>
          <w:sz w:val="24"/>
          <w:szCs w:val="24"/>
        </w:rPr>
        <w:t>13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如图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在四面体</w:t>
      </w:r>
      <w:r>
        <w:rPr>
          <w:rFonts w:ascii="Times New Roman" w:eastAsia="宋体" w:hAnsi="Times New Roman" w:cs="Times New Roman"/>
          <w:i/>
          <w:sz w:val="24"/>
          <w:szCs w:val="24"/>
        </w:rPr>
        <w:t>ABCD</w:t>
      </w:r>
      <w:r>
        <w:rPr>
          <w:rFonts w:ascii="Times New Roman" w:eastAsia="仿宋" w:hAnsi="Times New Roman" w:cs="Times New Roman"/>
          <w:sz w:val="24"/>
          <w:szCs w:val="24"/>
        </w:rPr>
        <w:t>中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ABD=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ABC=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BCD=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ACD=</w:t>
      </w:r>
      <w:r>
        <w:rPr>
          <w:rFonts w:ascii="Times New Roman" w:eastAsia="宋体" w:hAnsi="Times New Roman" w:cs="Times New Roman"/>
          <w:sz w:val="24"/>
          <w:szCs w:val="24"/>
        </w:rPr>
        <w:t>90°,</w:t>
      </w:r>
      <w:r>
        <w:rPr>
          <w:rFonts w:ascii="Times New Roman" w:eastAsia="宋体" w:hAnsi="Times New Roman" w:cs="Times New Roman"/>
          <w:i/>
          <w:sz w:val="24"/>
          <w:szCs w:val="24"/>
        </w:rPr>
        <w:t>AB=BC=CD=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BD=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AD=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AD</w:t>
      </w:r>
      <w:r>
        <w:rPr>
          <w:rFonts w:ascii="Times New Roman" w:eastAsia="仿宋" w:hAnsi="Times New Roman" w:cs="Times New Roman"/>
          <w:sz w:val="24"/>
          <w:szCs w:val="24"/>
        </w:rPr>
        <w:t>的中点为</w:t>
      </w:r>
      <w:r>
        <w:rPr>
          <w:rFonts w:ascii="Times New Roman" w:eastAsia="宋体" w:hAnsi="Times New Roman" w:cs="Times New Roman"/>
          <w:i/>
          <w:sz w:val="24"/>
          <w:szCs w:val="24"/>
        </w:rPr>
        <w:t>O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连接</w:t>
      </w:r>
      <w:r>
        <w:rPr>
          <w:rFonts w:ascii="Times New Roman" w:eastAsia="宋体" w:hAnsi="Times New Roman" w:cs="Times New Roman"/>
          <w:i/>
          <w:sz w:val="24"/>
          <w:szCs w:val="24"/>
        </w:rPr>
        <w:t>OB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OC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OB=OC=OA=OD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AD</w:t>
      </w:r>
      <w:r>
        <w:rPr>
          <w:rFonts w:ascii="Times New Roman" w:eastAsia="仿宋" w:hAnsi="Times New Roman" w:cs="Times New Roman"/>
          <w:sz w:val="24"/>
          <w:szCs w:val="24"/>
        </w:rPr>
        <w:t>的中点</w:t>
      </w:r>
      <w:r>
        <w:rPr>
          <w:rFonts w:ascii="Times New Roman" w:eastAsia="宋体" w:hAnsi="Times New Roman" w:cs="Times New Roman"/>
          <w:i/>
          <w:sz w:val="24"/>
          <w:szCs w:val="24"/>
        </w:rPr>
        <w:t>O</w:t>
      </w:r>
      <w:r>
        <w:rPr>
          <w:rFonts w:ascii="Times New Roman" w:eastAsia="仿宋" w:hAnsi="Times New Roman" w:cs="Times New Roman"/>
          <w:sz w:val="24"/>
          <w:szCs w:val="24"/>
        </w:rPr>
        <w:t>即为外接球的球心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故球</w:t>
      </w:r>
      <w:r>
        <w:rPr>
          <w:rFonts w:ascii="Times New Roman" w:eastAsia="宋体" w:hAnsi="Times New Roman" w:cs="Times New Roman"/>
          <w:i/>
          <w:sz w:val="24"/>
          <w:szCs w:val="24"/>
        </w:rPr>
        <w:t>O</w:t>
      </w:r>
      <w:r>
        <w:rPr>
          <w:rFonts w:ascii="Times New Roman" w:eastAsia="仿宋" w:hAnsi="Times New Roman" w:cs="Times New Roman"/>
          <w:sz w:val="24"/>
          <w:szCs w:val="24"/>
        </w:rPr>
        <w:t>半径为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其表面积为</w:t>
      </w:r>
      <w:r>
        <w:rPr>
          <w:rFonts w:ascii="Times New Roman" w:eastAsia="宋体" w:hAnsi="Times New Roman" w:cs="Times New Roman"/>
          <w:sz w:val="24"/>
          <w:szCs w:val="24"/>
        </w:rPr>
        <w:t>12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1108710" cy="1120140"/>
            <wp:effectExtent l="0" t="0" r="0" b="0"/>
            <wp:docPr id="1483" name="L176.eps" descr="id:21475074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550013" name="L176.eps" descr="id:2147507462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09160" cy="11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lastRenderedPageBreak/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由三视图得该几何体的直观图如图所示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47420" cy="890905"/>
            <wp:effectExtent l="0" t="0" r="0" b="0"/>
            <wp:docPr id="1484" name="L180.eps" descr="id:21475074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90183" name="L180.eps" descr="id:2147507469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47520" cy="89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将该三棱锥补形为正方体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如图所示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70915" cy="925195"/>
            <wp:effectExtent l="0" t="0" r="0" b="0"/>
            <wp:docPr id="1485" name="L181.eps" descr="id:21475074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8426946" name="L181.eps" descr="id:2147507476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71280" cy="92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所以该三棱锥的外接球的体积等于补形后正方体外接球的体积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所以球的直径等于正方体的体对角线长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所以球的体积为</w:t>
      </w:r>
      <w:r>
        <w:rPr>
          <w:rFonts w:ascii="Times New Roman" w:eastAsia="宋体" w:hAnsi="Times New Roman" w:cs="Times New Roman"/>
          <w:i/>
          <w:sz w:val="24"/>
          <w:szCs w:val="24"/>
        </w:rPr>
        <w:t>V=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eastAsia="Microsoft Yi Baiti" w:hAnsi="Cambria Math" w:cs="Times New Roman"/>
            <w:sz w:val="24"/>
            <w:szCs w:val="24"/>
          </w:rPr>
          <m:t>π</m:t>
        </m:r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  <m:r>
          <m:rPr>
            <m:sty m:val="p"/>
          </m:rPr>
          <w:rPr>
            <w:rFonts w:ascii="Cambria Math" w:eastAsia="Microsoft Yi Baiti" w:hAnsi="Cambria Math" w:cs="Times New Roman"/>
            <w:sz w:val="24"/>
            <w:szCs w:val="24"/>
          </w:rPr>
          <m:t>π</m:t>
        </m:r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AOB</w:t>
      </w:r>
      <w:r>
        <w:rPr>
          <w:rFonts w:ascii="Times New Roman" w:eastAsia="仿宋" w:hAnsi="Times New Roman" w:cs="Times New Roman"/>
          <w:sz w:val="24"/>
          <w:szCs w:val="24"/>
        </w:rPr>
        <w:t>的面积确定可知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若三棱锥</w:t>
      </w:r>
      <w:r>
        <w:rPr>
          <w:rFonts w:ascii="Times New Roman" w:eastAsia="宋体" w:hAnsi="Times New Roman" w:cs="Times New Roman"/>
          <w:i/>
          <w:sz w:val="24"/>
          <w:szCs w:val="24"/>
        </w:rPr>
        <w:t>O-ABC</w:t>
      </w:r>
      <w:r>
        <w:rPr>
          <w:rFonts w:ascii="Times New Roman" w:eastAsia="仿宋" w:hAnsi="Times New Roman" w:cs="Times New Roman"/>
          <w:sz w:val="24"/>
          <w:szCs w:val="24"/>
        </w:rPr>
        <w:t>的底面</w:t>
      </w:r>
      <w:r>
        <w:rPr>
          <w:rFonts w:ascii="Times New Roman" w:eastAsia="宋体" w:hAnsi="Times New Roman" w:cs="Times New Roman"/>
          <w:i/>
          <w:sz w:val="24"/>
          <w:szCs w:val="24"/>
        </w:rPr>
        <w:t>OAB</w:t>
      </w:r>
      <w:r>
        <w:rPr>
          <w:rFonts w:ascii="Times New Roman" w:eastAsia="仿宋" w:hAnsi="Times New Roman" w:cs="Times New Roman"/>
          <w:sz w:val="24"/>
          <w:szCs w:val="24"/>
        </w:rPr>
        <w:t>上的高最大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则其体积最大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因为高最大为半径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V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O-ABC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×R=</w:t>
      </w:r>
      <w:r>
        <w:rPr>
          <w:rFonts w:ascii="Times New Roman" w:eastAsia="宋体" w:hAnsi="Times New Roman" w:cs="Times New Roman"/>
          <w:sz w:val="24"/>
          <w:szCs w:val="24"/>
        </w:rPr>
        <w:t>36,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w:r>
        <w:rPr>
          <w:rFonts w:ascii="Times New Roman" w:eastAsia="宋体" w:hAnsi="Times New Roman" w:cs="Times New Roman"/>
          <w:sz w:val="24"/>
          <w:szCs w:val="24"/>
        </w:rPr>
        <w:t>6,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仿宋" w:hAnsi="Times New Roman" w:cs="Times New Roman"/>
          <w:sz w:val="24"/>
          <w:szCs w:val="24"/>
          <w:vertAlign w:val="subscript"/>
        </w:rPr>
        <w:t>球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144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设正方体盒子的棱长为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则内切球的半径为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平面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BC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是边长为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的正三角形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且球与以点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为公共点的三个面的切点恰为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BC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三边的中点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所求截面的面积是该正三角形的内切圆的面积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则由图得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BC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内切圆的半径是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a×</w:t>
      </w:r>
      <w:r>
        <w:rPr>
          <w:rFonts w:ascii="Times New Roman" w:eastAsia="宋体" w:hAnsi="Times New Roman" w:cs="Times New Roman"/>
          <w:sz w:val="24"/>
          <w:szCs w:val="24"/>
        </w:rPr>
        <w:t>tan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30°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则所求的截面圆的面积是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·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86" name="图片 1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558966" name="图片 148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87" name="图片 1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737703" name="图片 1487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该小球的体积为</w:t>
      </w:r>
      <w:r>
        <w:rPr>
          <w:rFonts w:ascii="Times New Roman" w:eastAsia="宋体" w:hAnsi="Times New Roman" w:cs="Times New Roman"/>
          <w:i/>
          <w:sz w:val="24"/>
          <w:szCs w:val="24"/>
        </w:rPr>
        <w:t>V</w:t>
      </w:r>
      <w:r>
        <w:rPr>
          <w:rFonts w:ascii="Times New Roman" w:eastAsia="仿宋" w:hAnsi="Times New Roman" w:cs="Times New Roman"/>
          <w:sz w:val="24"/>
          <w:szCs w:val="24"/>
          <w:vertAlign w:val="subscript"/>
        </w:rPr>
        <w:t>球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由题意画出几何体的直观图如图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把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仿宋" w:hAnsi="Times New Roman" w:cs="Times New Roman"/>
          <w:sz w:val="24"/>
          <w:szCs w:val="24"/>
        </w:rPr>
        <w:t>扩展为三棱柱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上下底面中心的中点与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的距离为球的半径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AD=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AB=</w:t>
      </w:r>
      <w:r>
        <w:rPr>
          <w:rFonts w:ascii="Times New Roman" w:eastAsia="宋体" w:hAnsi="Times New Roman" w:cs="Times New Roman"/>
          <w:sz w:val="24"/>
          <w:szCs w:val="24"/>
        </w:rPr>
        <w:t>6,</w:t>
      </w:r>
      <w:r>
        <w:rPr>
          <w:rFonts w:ascii="Times New Roman" w:eastAsia="宋体" w:hAnsi="Times New Roman" w:cs="Times New Roman"/>
          <w:i/>
          <w:sz w:val="24"/>
          <w:szCs w:val="24"/>
        </w:rPr>
        <w:t>OE=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ABC</w:t>
      </w:r>
      <w:r>
        <w:rPr>
          <w:rFonts w:ascii="Times New Roman" w:eastAsia="仿宋" w:hAnsi="Times New Roman" w:cs="Times New Roman"/>
          <w:sz w:val="24"/>
          <w:szCs w:val="24"/>
        </w:rPr>
        <w:t>是正三角形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AE=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AO=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故所求球的体积为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eastAsia="Microsoft Yi Baiti" w:hAnsi="Cambria Math" w:cs="Times New Roman"/>
            <w:sz w:val="24"/>
            <w:szCs w:val="24"/>
          </w:rPr>
          <m:t>π</m:t>
        </m:r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sz w:val="24"/>
          <w:szCs w:val="24"/>
        </w:rPr>
        <w:t>(2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  <m:r>
          <m:rPr>
            <m:sty m:val="p"/>
          </m:rPr>
          <w:rPr>
            <w:rFonts w:ascii="Cambria Math" w:eastAsia="Microsoft Yi Baiti" w:hAnsi="Cambria Math" w:cs="Times New Roman"/>
            <w:sz w:val="24"/>
            <w:szCs w:val="24"/>
          </w:rPr>
          <m:t>π</m:t>
        </m:r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153160" cy="1153160"/>
            <wp:effectExtent l="0" t="0" r="0" b="0"/>
            <wp:docPr id="1488" name="L183.eps" descr="id:21475074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057081" name="L183.eps" descr="id:2147507483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53440" cy="115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几何体的轴截面如图所示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设圆锥的底面半径为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由题意可得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×r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r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5)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27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Times New Roman" w:eastAsia="仿宋" w:hAnsi="Times New Roman" w:cs="Times New Roman"/>
          <w:sz w:val="24"/>
          <w:szCs w:val="24"/>
        </w:rPr>
        <w:t>所以该圆锥的侧面积为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9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</m:e>
        </m:rad>
        <m:r>
          <m:rPr>
            <m:sty m:val="p"/>
          </m:rPr>
          <w:rPr>
            <w:rFonts w:ascii="Cambria Math" w:eastAsia="Microsoft Yi Baiti" w:hAnsi="Cambria Math" w:cs="Times New Roman"/>
            <w:sz w:val="24"/>
            <w:szCs w:val="24"/>
          </w:rPr>
          <m:t>π</m:t>
        </m:r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890905" cy="890905"/>
            <wp:effectExtent l="0" t="0" r="0" b="0"/>
            <wp:docPr id="1489" name="L185.eps" descr="id:21475074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1812062" name="L185.eps" descr="id:2147507490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91000" cy="89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当点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仿宋" w:hAnsi="Times New Roman" w:cs="Times New Roman"/>
          <w:sz w:val="24"/>
          <w:szCs w:val="24"/>
        </w:rPr>
        <w:t>到底面</w:t>
      </w:r>
      <w:r>
        <w:rPr>
          <w:rFonts w:ascii="Times New Roman" w:eastAsia="宋体" w:hAnsi="Times New Roman" w:cs="Times New Roman"/>
          <w:i/>
          <w:sz w:val="24"/>
          <w:szCs w:val="24"/>
        </w:rPr>
        <w:t>ABCD</w:t>
      </w:r>
      <w:r>
        <w:rPr>
          <w:rFonts w:ascii="Times New Roman" w:eastAsia="仿宋" w:hAnsi="Times New Roman" w:cs="Times New Roman"/>
          <w:sz w:val="24"/>
          <w:szCs w:val="24"/>
        </w:rPr>
        <w:t>的距离最大时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四棱锥的体积最大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这时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SAD</w:t>
      </w:r>
      <w:r>
        <w:rPr>
          <w:rFonts w:ascii="Times New Roman" w:eastAsia="仿宋" w:hAnsi="Times New Roman" w:cs="Times New Roman"/>
          <w:sz w:val="24"/>
          <w:szCs w:val="24"/>
        </w:rPr>
        <w:t>为等边三角形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仿宋" w:hAnsi="Times New Roman" w:cs="Times New Roman"/>
          <w:sz w:val="24"/>
          <w:szCs w:val="24"/>
        </w:rPr>
        <w:t>到底面</w:t>
      </w:r>
      <w:r>
        <w:rPr>
          <w:rFonts w:ascii="Times New Roman" w:eastAsia="宋体" w:hAnsi="Times New Roman" w:cs="Times New Roman"/>
          <w:i/>
          <w:sz w:val="24"/>
          <w:szCs w:val="24"/>
        </w:rPr>
        <w:t>ABCD</w:t>
      </w:r>
      <w:r>
        <w:rPr>
          <w:rFonts w:ascii="Times New Roman" w:eastAsia="仿宋" w:hAnsi="Times New Roman" w:cs="Times New Roman"/>
          <w:sz w:val="24"/>
          <w:szCs w:val="24"/>
        </w:rPr>
        <w:t>的距离为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仿宋" w:hAnsi="Times New Roman" w:cs="Times New Roman"/>
          <w:sz w:val="24"/>
          <w:szCs w:val="24"/>
        </w:rPr>
        <w:t>且平面</w:t>
      </w:r>
      <w:r>
        <w:rPr>
          <w:rFonts w:ascii="Times New Roman" w:eastAsia="宋体" w:hAnsi="Times New Roman" w:cs="Times New Roman"/>
          <w:i/>
          <w:sz w:val="24"/>
          <w:szCs w:val="24"/>
        </w:rPr>
        <w:t>SAD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仿宋" w:hAnsi="Times New Roman" w:cs="Times New Roman"/>
          <w:sz w:val="24"/>
          <w:szCs w:val="24"/>
        </w:rPr>
        <w:t>平面</w:t>
      </w:r>
      <w:r>
        <w:rPr>
          <w:rFonts w:ascii="Times New Roman" w:eastAsia="宋体" w:hAnsi="Times New Roman" w:cs="Times New Roman"/>
          <w:i/>
          <w:sz w:val="24"/>
          <w:szCs w:val="24"/>
        </w:rPr>
        <w:t>ABCD.</w:t>
      </w:r>
      <w:r>
        <w:rPr>
          <w:rFonts w:ascii="Times New Roman" w:eastAsia="仿宋" w:hAnsi="Times New Roman" w:cs="Times New Roman"/>
          <w:sz w:val="24"/>
          <w:szCs w:val="24"/>
        </w:rPr>
        <w:t>设球心</w:t>
      </w:r>
      <w:r>
        <w:rPr>
          <w:rFonts w:ascii="Times New Roman" w:eastAsia="宋体" w:hAnsi="Times New Roman" w:cs="Times New Roman"/>
          <w:i/>
          <w:sz w:val="24"/>
          <w:szCs w:val="24"/>
        </w:rPr>
        <w:t>O</w:t>
      </w:r>
      <w:r>
        <w:rPr>
          <w:rFonts w:ascii="Times New Roman" w:eastAsia="仿宋" w:hAnsi="Times New Roman" w:cs="Times New Roman"/>
          <w:sz w:val="24"/>
          <w:szCs w:val="24"/>
        </w:rPr>
        <w:t>到平面</w:t>
      </w:r>
      <w:r>
        <w:rPr>
          <w:rFonts w:ascii="Times New Roman" w:eastAsia="宋体" w:hAnsi="Times New Roman" w:cs="Times New Roman"/>
          <w:i/>
          <w:sz w:val="24"/>
          <w:szCs w:val="24"/>
        </w:rPr>
        <w:t>ABCD</w:t>
      </w:r>
      <w:r>
        <w:rPr>
          <w:rFonts w:ascii="Times New Roman" w:eastAsia="仿宋" w:hAnsi="Times New Roman" w:cs="Times New Roman"/>
          <w:sz w:val="24"/>
          <w:szCs w:val="24"/>
        </w:rPr>
        <w:t>的距离</w:t>
      </w:r>
      <w:r>
        <w:rPr>
          <w:rFonts w:ascii="Times New Roman" w:eastAsia="宋体" w:hAnsi="Times New Roman" w:cs="Times New Roman"/>
          <w:i/>
          <w:sz w:val="24"/>
          <w:szCs w:val="24"/>
        </w:rPr>
        <w:t>OE=x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则由</w:t>
      </w:r>
      <w:r>
        <w:rPr>
          <w:rFonts w:ascii="Times New Roman" w:eastAsia="宋体" w:hAnsi="Times New Roman" w:cs="Times New Roman"/>
          <w:i/>
          <w:sz w:val="24"/>
          <w:szCs w:val="24"/>
        </w:rPr>
        <w:t>OD=OS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所以四棱锥外接球的半径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+5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19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den>
            </m:f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所以四棱锥外接球的表面积为</w:t>
      </w:r>
      <w:r>
        <w:rPr>
          <w:rFonts w:ascii="Times New Roman" w:eastAsia="宋体" w:hAnsi="Times New Roman" w:cs="Times New Roman"/>
          <w:i/>
          <w:sz w:val="24"/>
          <w:szCs w:val="24"/>
        </w:rPr>
        <w:t>S=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76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eastAsia="Microsoft Yi Baiti" w:hAnsi="Cambria Math" w:cs="Times New Roman"/>
            <w:sz w:val="24"/>
            <w:szCs w:val="24"/>
          </w:rPr>
          <m:t>π</m:t>
        </m:r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94410" cy="832485"/>
            <wp:effectExtent l="0" t="0" r="0" b="0"/>
            <wp:docPr id="1490" name="L187.eps" descr="id:21475074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6264454" name="L187.eps" descr="id:2147507497;FounderCES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94680" cy="83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SC</w:t>
      </w:r>
      <w:r>
        <w:rPr>
          <w:rFonts w:ascii="Times New Roman" w:eastAsia="仿宋" w:hAnsi="Times New Roman" w:cs="Times New Roman"/>
          <w:sz w:val="24"/>
          <w:szCs w:val="24"/>
        </w:rPr>
        <w:t>是球</w:t>
      </w:r>
      <w:r>
        <w:rPr>
          <w:rFonts w:ascii="Times New Roman" w:eastAsia="宋体" w:hAnsi="Times New Roman" w:cs="Times New Roman"/>
          <w:i/>
          <w:sz w:val="24"/>
          <w:szCs w:val="24"/>
        </w:rPr>
        <w:t>O</w:t>
      </w:r>
      <w:r>
        <w:rPr>
          <w:rFonts w:ascii="Times New Roman" w:eastAsia="仿宋" w:hAnsi="Times New Roman" w:cs="Times New Roman"/>
          <w:sz w:val="24"/>
          <w:szCs w:val="24"/>
        </w:rPr>
        <w:t>的直径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CAS=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CBS=</w:t>
      </w:r>
      <w:r>
        <w:rPr>
          <w:rFonts w:ascii="Times New Roman" w:eastAsia="宋体" w:hAnsi="Times New Roman" w:cs="Times New Roman"/>
          <w:sz w:val="24"/>
          <w:szCs w:val="24"/>
        </w:rPr>
        <w:t>90°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BA=BC=AC=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SC=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AS=BS=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取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Times New Roman" w:eastAsia="仿宋" w:hAnsi="Times New Roman" w:cs="Times New Roman"/>
          <w:sz w:val="24"/>
          <w:szCs w:val="24"/>
        </w:rPr>
        <w:t>的中点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显然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宋体" w:hAnsi="Times New Roman" w:cs="Times New Roman"/>
          <w:i/>
          <w:sz w:val="24"/>
          <w:szCs w:val="24"/>
        </w:rPr>
        <w:t>CD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宋体" w:hAnsi="Times New Roman" w:cs="Times New Roman"/>
          <w:i/>
          <w:sz w:val="24"/>
          <w:szCs w:val="24"/>
        </w:rPr>
        <w:t>SD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仿宋" w:hAnsi="Times New Roman" w:cs="Times New Roman"/>
          <w:sz w:val="24"/>
          <w:szCs w:val="24"/>
        </w:rPr>
        <w:t>平面</w:t>
      </w:r>
      <w:r>
        <w:rPr>
          <w:rFonts w:ascii="Times New Roman" w:eastAsia="宋体" w:hAnsi="Times New Roman" w:cs="Times New Roman"/>
          <w:i/>
          <w:sz w:val="24"/>
          <w:szCs w:val="24"/>
        </w:rPr>
        <w:t>SCD.</w:t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CDS</w:t>
      </w:r>
      <w:r>
        <w:rPr>
          <w:rFonts w:ascii="Times New Roman" w:eastAsia="仿宋" w:hAnsi="Times New Roman" w:cs="Times New Roman"/>
          <w:sz w:val="24"/>
          <w:szCs w:val="24"/>
        </w:rPr>
        <w:t>中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CD=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DS=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11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SC=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利用余弦定理可得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CDS=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S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S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CD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·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SD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33</m:t>
                </m:r>
              </m:e>
            </m:rad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lastRenderedPageBreak/>
        <w:t>∴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CDS=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33</m:t>
                </m:r>
              </m:e>
            </m:rad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CDS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11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33</m:t>
                </m:r>
              </m:e>
            </m:rad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V=V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B-CDS</w:t>
      </w:r>
      <w:r>
        <w:rPr>
          <w:rFonts w:ascii="Times New Roman" w:eastAsia="宋体" w:hAnsi="Times New Roman" w:cs="Times New Roman"/>
          <w:i/>
          <w:sz w:val="24"/>
          <w:szCs w:val="24"/>
        </w:rPr>
        <w:t>+V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A-CDS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CDS</w:t>
      </w:r>
      <w:r>
        <w:rPr>
          <w:rFonts w:ascii="Times New Roman" w:eastAsia="宋体" w:hAnsi="Times New Roman" w:cs="Times New Roman"/>
          <w:i/>
          <w:sz w:val="24"/>
          <w:szCs w:val="24"/>
        </w:rPr>
        <w:t>×BD+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CDS</w:t>
      </w:r>
      <w:r>
        <w:rPr>
          <w:rFonts w:ascii="Times New Roman" w:eastAsia="宋体" w:hAnsi="Times New Roman" w:cs="Times New Roman"/>
          <w:i/>
          <w:sz w:val="24"/>
          <w:szCs w:val="24"/>
        </w:rPr>
        <w:t>×AD=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CDS</w:t>
      </w:r>
      <w:r>
        <w:rPr>
          <w:rFonts w:ascii="Times New Roman" w:eastAsia="宋体" w:hAnsi="Times New Roman" w:cs="Times New Roman"/>
          <w:i/>
          <w:sz w:val="24"/>
          <w:szCs w:val="24"/>
        </w:rPr>
        <w:t>×BA=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仿宋" w:hAnsi="Times New Roman" w:cs="Times New Roman"/>
          <w:sz w:val="24"/>
          <w:szCs w:val="24"/>
        </w:rPr>
        <w:t>法一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如图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1016635" cy="855980"/>
            <wp:effectExtent l="0" t="0" r="0" b="0"/>
            <wp:docPr id="1491" name="H171.eps" descr="id:21475075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747732" name="H171.eps" descr="id:2147507504;FounderCES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16640" cy="85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取</w:t>
      </w:r>
      <w:r>
        <w:rPr>
          <w:rFonts w:ascii="Times New Roman" w:eastAsia="宋体" w:hAnsi="Times New Roman" w:cs="Times New Roman"/>
          <w:i/>
          <w:sz w:val="24"/>
          <w:szCs w:val="24"/>
        </w:rPr>
        <w:t>CD</w:t>
      </w:r>
      <w:r>
        <w:rPr>
          <w:rFonts w:ascii="Times New Roman" w:eastAsia="仿宋" w:hAnsi="Times New Roman" w:cs="Times New Roman"/>
          <w:sz w:val="24"/>
          <w:szCs w:val="24"/>
        </w:rPr>
        <w:t>的中点</w:t>
      </w:r>
      <w:r>
        <w:rPr>
          <w:rFonts w:ascii="Times New Roman" w:eastAsia="宋体" w:hAnsi="Times New Roman" w:cs="Times New Roman"/>
          <w:i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连接</w:t>
      </w:r>
      <w:r>
        <w:rPr>
          <w:rFonts w:ascii="Times New Roman" w:eastAsia="宋体" w:hAnsi="Times New Roman" w:cs="Times New Roman"/>
          <w:i/>
          <w:sz w:val="24"/>
          <w:szCs w:val="24"/>
        </w:rPr>
        <w:t>BE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BE=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设等边三角形</w:t>
      </w:r>
      <w:r>
        <w:rPr>
          <w:rFonts w:ascii="Times New Roman" w:eastAsia="宋体" w:hAnsi="Times New Roman" w:cs="Times New Roman"/>
          <w:i/>
          <w:sz w:val="24"/>
          <w:szCs w:val="24"/>
        </w:rPr>
        <w:t>BCD</w:t>
      </w:r>
      <w:r>
        <w:rPr>
          <w:rFonts w:ascii="Times New Roman" w:eastAsia="仿宋" w:hAnsi="Times New Roman" w:cs="Times New Roman"/>
          <w:sz w:val="24"/>
          <w:szCs w:val="24"/>
        </w:rPr>
        <w:t>的中心为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BG=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AG=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6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 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设三棱锥</w:t>
      </w:r>
      <w:r>
        <w:rPr>
          <w:rFonts w:ascii="Times New Roman" w:eastAsia="宋体" w:hAnsi="Times New Roman" w:cs="Times New Roman"/>
          <w:i/>
          <w:sz w:val="24"/>
          <w:szCs w:val="24"/>
        </w:rPr>
        <w:t>A-BCD</w:t>
      </w:r>
      <w:r>
        <w:rPr>
          <w:rFonts w:ascii="Times New Roman" w:eastAsia="仿宋" w:hAnsi="Times New Roman" w:cs="Times New Roman"/>
          <w:sz w:val="24"/>
          <w:szCs w:val="24"/>
        </w:rPr>
        <w:t>的外接球的半径为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=BG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+OG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92" name="图片 1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124291" name="图片 149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93" name="图片 1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964678" name="图片 1493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94" name="图片 1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2732275" name="图片 149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-R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495" name="图片 1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5366619" name="图片 1495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球</w:t>
      </w:r>
      <w:r>
        <w:rPr>
          <w:rFonts w:ascii="Times New Roman" w:eastAsia="宋体" w:hAnsi="Times New Roman" w:cs="Times New Roman"/>
          <w:i/>
          <w:sz w:val="24"/>
          <w:szCs w:val="24"/>
        </w:rPr>
        <w:t>O</w:t>
      </w:r>
      <w:r>
        <w:rPr>
          <w:rFonts w:ascii="Times New Roman" w:eastAsia="仿宋" w:hAnsi="Times New Roman" w:cs="Times New Roman"/>
          <w:sz w:val="24"/>
          <w:szCs w:val="24"/>
        </w:rPr>
        <w:t>的表面积为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仿宋" w:hAnsi="Times New Roman" w:cs="Times New Roman"/>
          <w:sz w:val="24"/>
          <w:szCs w:val="24"/>
        </w:rPr>
        <w:t>法二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AB=AC=AD=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BC=CD=BD=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由勾股定理的逆定理得三棱锥的三个侧面都是全等的直角三角形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将三棱锥补形为正方体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则其外接球的直径为正方体的体对角线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 w:cs="Times New Roman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故球</w:t>
      </w:r>
      <w:r>
        <w:rPr>
          <w:rFonts w:ascii="Times New Roman" w:eastAsia="宋体" w:hAnsi="Times New Roman" w:cs="Times New Roman"/>
          <w:i/>
          <w:sz w:val="24"/>
          <w:szCs w:val="24"/>
        </w:rPr>
        <w:t>O</w:t>
      </w:r>
      <w:r>
        <w:rPr>
          <w:rFonts w:ascii="Times New Roman" w:eastAsia="仿宋" w:hAnsi="Times New Roman" w:cs="Times New Roman"/>
          <w:sz w:val="24"/>
          <w:szCs w:val="24"/>
        </w:rPr>
        <w:t>的表面积为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lastRenderedPageBreak/>
        <w:t>14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如图所示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AB=BC=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AC=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宋体" w:hAnsi="Times New Roman" w:cs="Times New Roman"/>
          <w:i/>
          <w:sz w:val="24"/>
          <w:szCs w:val="24"/>
        </w:rPr>
        <w:t>BC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ABC</w:t>
      </w:r>
      <w:r>
        <w:rPr>
          <w:rFonts w:ascii="Times New Roman" w:eastAsia="仿宋" w:hAnsi="Times New Roman" w:cs="Times New Roman"/>
          <w:sz w:val="24"/>
          <w:szCs w:val="24"/>
        </w:rPr>
        <w:t>和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DAC</w:t>
      </w:r>
      <w:r>
        <w:rPr>
          <w:rFonts w:ascii="Times New Roman" w:eastAsia="仿宋" w:hAnsi="Times New Roman" w:cs="Times New Roman"/>
          <w:sz w:val="24"/>
          <w:szCs w:val="24"/>
        </w:rPr>
        <w:t>都是直角三角形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ABC</w:t>
      </w:r>
      <w:r>
        <w:rPr>
          <w:rFonts w:ascii="Times New Roman" w:eastAsia="仿宋" w:hAnsi="Times New Roman" w:cs="Times New Roman"/>
          <w:sz w:val="24"/>
          <w:szCs w:val="24"/>
        </w:rPr>
        <w:t>外接圆的圆心是</w:t>
      </w:r>
      <w:r>
        <w:rPr>
          <w:rFonts w:ascii="Times New Roman" w:eastAsia="宋体" w:hAnsi="Times New Roman" w:cs="Times New Roman"/>
          <w:i/>
          <w:sz w:val="24"/>
          <w:szCs w:val="24"/>
        </w:rPr>
        <w:t>AC</w:t>
      </w:r>
      <w:r>
        <w:rPr>
          <w:rFonts w:ascii="Times New Roman" w:eastAsia="仿宋" w:hAnsi="Times New Roman" w:cs="Times New Roman"/>
          <w:sz w:val="24"/>
          <w:szCs w:val="24"/>
        </w:rPr>
        <w:t>的中点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DAC</w:t>
      </w:r>
      <w:r>
        <w:rPr>
          <w:rFonts w:ascii="Times New Roman" w:eastAsia="仿宋" w:hAnsi="Times New Roman" w:cs="Times New Roman"/>
          <w:sz w:val="24"/>
          <w:szCs w:val="24"/>
        </w:rPr>
        <w:t>外接圆的圆心也是</w:t>
      </w:r>
      <w:r>
        <w:rPr>
          <w:rFonts w:ascii="Times New Roman" w:eastAsia="宋体" w:hAnsi="Times New Roman" w:cs="Times New Roman"/>
          <w:i/>
          <w:sz w:val="24"/>
          <w:szCs w:val="24"/>
        </w:rPr>
        <w:t>AC</w:t>
      </w:r>
      <w:r>
        <w:rPr>
          <w:rFonts w:ascii="Times New Roman" w:eastAsia="仿宋" w:hAnsi="Times New Roman" w:cs="Times New Roman"/>
          <w:sz w:val="24"/>
          <w:szCs w:val="24"/>
        </w:rPr>
        <w:t>的中点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且两个三角形的外接圆都是球的大圆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所以球半径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AC=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仿宋" w:hAnsi="Times New Roman" w:cs="Times New Roman"/>
          <w:sz w:val="24"/>
          <w:szCs w:val="24"/>
          <w:vertAlign w:val="subscript"/>
        </w:rPr>
        <w:t>球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1016635" cy="788670"/>
            <wp:effectExtent l="0" t="0" r="0" b="0"/>
            <wp:docPr id="1496" name="H172.eps" descr="id:21475075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622194" name="H172.eps" descr="id:2147507511;FounderCES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16640" cy="78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15</w:t>
      </w:r>
      <m:oMath>
        <m:r>
          <w:rPr>
            <w:rFonts w:ascii="Cambria Math" w:eastAsia="宋体" w:hAnsi="Cambria Math" w:cs="Times New Roman"/>
            <w:sz w:val="24"/>
            <w:szCs w:val="24"/>
          </w:rPr>
          <m:t>.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41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易知该阳马补形所得到的长方体的体对角线为外接球的直径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=AB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+AD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+AP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41,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41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因为侧棱</w:t>
      </w:r>
      <w:r>
        <w:rPr>
          <w:rFonts w:ascii="Times New Roman" w:eastAsia="宋体" w:hAnsi="Times New Roman" w:cs="Times New Roman"/>
          <w:i/>
          <w:sz w:val="24"/>
          <w:szCs w:val="24"/>
        </w:rPr>
        <w:t>PA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仿宋" w:hAnsi="Times New Roman" w:cs="Times New Roman"/>
          <w:sz w:val="24"/>
          <w:szCs w:val="24"/>
        </w:rPr>
        <w:t>底面</w:t>
      </w:r>
      <w:r>
        <w:rPr>
          <w:rFonts w:ascii="Times New Roman" w:eastAsia="宋体" w:hAnsi="Times New Roman" w:cs="Times New Roman"/>
          <w:i/>
          <w:sz w:val="24"/>
          <w:szCs w:val="24"/>
        </w:rPr>
        <w:t>ABCD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且底面为正方形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所以内切球</w:t>
      </w:r>
      <w:r>
        <w:rPr>
          <w:rFonts w:ascii="Times New Roman" w:eastAsia="宋体" w:hAnsi="Times New Roman" w:cs="Times New Roman"/>
          <w:i/>
          <w:sz w:val="24"/>
          <w:szCs w:val="24"/>
        </w:rPr>
        <w:t>O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在侧面</w:t>
      </w:r>
      <w:r>
        <w:rPr>
          <w:rFonts w:ascii="Times New Roman" w:eastAsia="宋体" w:hAnsi="Times New Roman" w:cs="Times New Roman"/>
          <w:i/>
          <w:sz w:val="24"/>
          <w:szCs w:val="24"/>
        </w:rPr>
        <w:t>PAD</w:t>
      </w:r>
      <w:r>
        <w:rPr>
          <w:rFonts w:ascii="Times New Roman" w:eastAsia="仿宋" w:hAnsi="Times New Roman" w:cs="Times New Roman"/>
          <w:sz w:val="24"/>
          <w:szCs w:val="24"/>
        </w:rPr>
        <w:t>内的正视图是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PAD</w:t>
      </w:r>
      <w:r>
        <w:rPr>
          <w:rFonts w:ascii="Times New Roman" w:eastAsia="仿宋" w:hAnsi="Times New Roman" w:cs="Times New Roman"/>
          <w:sz w:val="24"/>
          <w:szCs w:val="24"/>
        </w:rPr>
        <w:t>的内切圆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则内切球半径为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R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r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41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36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取</w:t>
      </w:r>
      <w:r>
        <w:rPr>
          <w:rFonts w:ascii="Times New Roman" w:eastAsia="宋体" w:hAnsi="Times New Roman" w:cs="Times New Roman"/>
          <w:i/>
          <w:sz w:val="24"/>
          <w:szCs w:val="24"/>
        </w:rPr>
        <w:t>SC</w:t>
      </w:r>
      <w:r>
        <w:rPr>
          <w:rFonts w:ascii="Times New Roman" w:eastAsia="仿宋" w:hAnsi="Times New Roman" w:cs="Times New Roman"/>
          <w:sz w:val="24"/>
          <w:szCs w:val="24"/>
        </w:rPr>
        <w:t>的中点</w:t>
      </w:r>
      <w:r>
        <w:rPr>
          <w:rFonts w:ascii="Times New Roman" w:eastAsia="宋体" w:hAnsi="Times New Roman" w:cs="Times New Roman"/>
          <w:i/>
          <w:sz w:val="24"/>
          <w:szCs w:val="24"/>
        </w:rPr>
        <w:t>O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连接</w:t>
      </w:r>
      <w:r>
        <w:rPr>
          <w:rFonts w:ascii="Times New Roman" w:eastAsia="宋体" w:hAnsi="Times New Roman" w:cs="Times New Roman"/>
          <w:i/>
          <w:sz w:val="24"/>
          <w:szCs w:val="24"/>
        </w:rPr>
        <w:t>OA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OB.</w:t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SA=AC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SB=BC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OA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宋体" w:hAnsi="Times New Roman" w:cs="Times New Roman"/>
          <w:i/>
          <w:sz w:val="24"/>
          <w:szCs w:val="24"/>
        </w:rPr>
        <w:t>SC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OB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宋体" w:hAnsi="Times New Roman" w:cs="Times New Roman"/>
          <w:i/>
          <w:sz w:val="24"/>
          <w:szCs w:val="24"/>
        </w:rPr>
        <w:t>SC.</w:t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因为平面</w:t>
      </w:r>
      <w:r>
        <w:rPr>
          <w:rFonts w:ascii="Times New Roman" w:eastAsia="宋体" w:hAnsi="Times New Roman" w:cs="Times New Roman"/>
          <w:i/>
          <w:sz w:val="24"/>
          <w:szCs w:val="24"/>
        </w:rPr>
        <w:t>SAC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仿宋" w:hAnsi="Times New Roman" w:cs="Times New Roman"/>
          <w:sz w:val="24"/>
          <w:szCs w:val="24"/>
        </w:rPr>
        <w:t>平面</w:t>
      </w:r>
      <w:r>
        <w:rPr>
          <w:rFonts w:ascii="Times New Roman" w:eastAsia="宋体" w:hAnsi="Times New Roman" w:cs="Times New Roman"/>
          <w:i/>
          <w:sz w:val="24"/>
          <w:szCs w:val="24"/>
        </w:rPr>
        <w:t>SBC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i/>
          <w:sz w:val="24"/>
          <w:szCs w:val="24"/>
        </w:rPr>
        <w:t>OA</w:t>
      </w:r>
      <w:r>
        <w:rPr>
          <w:rFonts w:ascii="Cambria Math" w:eastAsia="NEU-BZ-S92" w:hAnsi="Cambria Math" w:cs="Cambria Math"/>
          <w:sz w:val="24"/>
          <w:szCs w:val="24"/>
        </w:rPr>
        <w:t>⊂</w:t>
      </w:r>
      <w:r>
        <w:rPr>
          <w:rFonts w:ascii="Times New Roman" w:eastAsia="仿宋" w:hAnsi="Times New Roman" w:cs="Times New Roman"/>
          <w:sz w:val="24"/>
          <w:szCs w:val="24"/>
        </w:rPr>
        <w:t>平面</w:t>
      </w:r>
      <w:r>
        <w:rPr>
          <w:rFonts w:ascii="Times New Roman" w:eastAsia="宋体" w:hAnsi="Times New Roman" w:cs="Times New Roman"/>
          <w:i/>
          <w:sz w:val="24"/>
          <w:szCs w:val="24"/>
        </w:rPr>
        <w:t>SAC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OA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仿宋" w:hAnsi="Times New Roman" w:cs="Times New Roman"/>
          <w:sz w:val="24"/>
          <w:szCs w:val="24"/>
        </w:rPr>
        <w:t>平面</w:t>
      </w:r>
      <w:r>
        <w:rPr>
          <w:rFonts w:ascii="Times New Roman" w:eastAsia="宋体" w:hAnsi="Times New Roman" w:cs="Times New Roman"/>
          <w:i/>
          <w:sz w:val="24"/>
          <w:szCs w:val="24"/>
        </w:rPr>
        <w:t>SBC.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OA=r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V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A-SBC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SBC</w:t>
      </w:r>
      <w:r>
        <w:rPr>
          <w:rFonts w:ascii="Times New Roman" w:eastAsia="宋体" w:hAnsi="Times New Roman" w:cs="Times New Roman"/>
          <w:i/>
          <w:sz w:val="24"/>
          <w:szCs w:val="24"/>
        </w:rPr>
        <w:t>×OA=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r×r×r=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9,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22F1A" w:rsidRDefault="0056299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所以球</w:t>
      </w:r>
      <w:r>
        <w:rPr>
          <w:rFonts w:ascii="Times New Roman" w:eastAsia="宋体" w:hAnsi="Times New Roman" w:cs="Times New Roman"/>
          <w:i/>
          <w:sz w:val="24"/>
          <w:szCs w:val="24"/>
        </w:rPr>
        <w:t>O</w:t>
      </w:r>
      <w:r>
        <w:rPr>
          <w:rFonts w:ascii="Times New Roman" w:eastAsia="仿宋" w:hAnsi="Times New Roman" w:cs="Times New Roman"/>
          <w:sz w:val="24"/>
          <w:szCs w:val="24"/>
        </w:rPr>
        <w:t>的表面积为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36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bookmarkStart w:id="0" w:name="_GoBack"/>
      <w:bookmarkEnd w:id="0"/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822F1A" w:rsidRDefault="00822F1A"/>
    <w:sectPr w:rsidR="00822F1A" w:rsidSect="00822F1A"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299B" w:rsidRDefault="0056299B" w:rsidP="00F07680">
      <w:pPr>
        <w:spacing w:after="0" w:line="240" w:lineRule="auto"/>
      </w:pPr>
      <w:r>
        <w:separator/>
      </w:r>
    </w:p>
  </w:endnote>
  <w:endnote w:type="continuationSeparator" w:id="1">
    <w:p w:rsidR="0056299B" w:rsidRDefault="0056299B" w:rsidP="00F07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宋黑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299B" w:rsidRDefault="0056299B" w:rsidP="00F07680">
      <w:pPr>
        <w:spacing w:after="0" w:line="240" w:lineRule="auto"/>
      </w:pPr>
      <w:r>
        <w:separator/>
      </w:r>
    </w:p>
  </w:footnote>
  <w:footnote w:type="continuationSeparator" w:id="1">
    <w:p w:rsidR="0056299B" w:rsidRDefault="0056299B" w:rsidP="00F076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F75A9B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299B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81FB5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22F1A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07680"/>
    <w:rsid w:val="00F17A54"/>
    <w:rsid w:val="00F23EE1"/>
    <w:rsid w:val="00F34C4F"/>
    <w:rsid w:val="00F36071"/>
    <w:rsid w:val="00F40B02"/>
    <w:rsid w:val="00F53876"/>
    <w:rsid w:val="00F56941"/>
    <w:rsid w:val="00F75A9B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49BD0C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822F1A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822F1A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822F1A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822F1A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822F1A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822F1A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822F1A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822F1A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822F1A"/>
    <w:pPr>
      <w:spacing w:after="180"/>
    </w:pPr>
  </w:style>
  <w:style w:type="paragraph" w:styleId="2">
    <w:name w:val="List Bullet 2"/>
    <w:basedOn w:val="a0"/>
    <w:uiPriority w:val="99"/>
    <w:rsid w:val="00822F1A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822F1A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822F1A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822F1A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822F1A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822F1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822F1A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a">
    <w:name w:val="Table Grid"/>
    <w:basedOn w:val="a2"/>
    <w:uiPriority w:val="59"/>
    <w:rsid w:val="00822F1A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rsid w:val="00822F1A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b">
    <w:name w:val="Strong"/>
    <w:uiPriority w:val="12"/>
    <w:qFormat/>
    <w:rsid w:val="00822F1A"/>
    <w:rPr>
      <w:b/>
      <w:bCs/>
    </w:rPr>
  </w:style>
  <w:style w:type="character" w:styleId="ac">
    <w:name w:val="page number"/>
    <w:basedOn w:val="a1"/>
    <w:rsid w:val="00822F1A"/>
  </w:style>
  <w:style w:type="character" w:styleId="ad">
    <w:name w:val="Emphasis"/>
    <w:uiPriority w:val="20"/>
    <w:qFormat/>
    <w:rsid w:val="00822F1A"/>
    <w:rPr>
      <w:rFonts w:ascii="Times New Roman" w:hAnsi="Times New Roman"/>
      <w:b/>
      <w:i/>
      <w:iCs/>
    </w:rPr>
  </w:style>
  <w:style w:type="character" w:styleId="ae">
    <w:name w:val="annotation reference"/>
    <w:semiHidden/>
    <w:unhideWhenUsed/>
    <w:rsid w:val="00822F1A"/>
    <w:rPr>
      <w:vanish/>
      <w:sz w:val="16"/>
      <w:szCs w:val="16"/>
    </w:rPr>
  </w:style>
  <w:style w:type="character" w:styleId="af">
    <w:name w:val="footnote reference"/>
    <w:basedOn w:val="a1"/>
    <w:uiPriority w:val="99"/>
    <w:unhideWhenUsed/>
    <w:rsid w:val="00822F1A"/>
    <w:rPr>
      <w:vertAlign w:val="superscript"/>
    </w:rPr>
  </w:style>
  <w:style w:type="character" w:customStyle="1" w:styleId="1Char">
    <w:name w:val="标题 1 Char"/>
    <w:link w:val="1"/>
    <w:uiPriority w:val="9"/>
    <w:qFormat/>
    <w:rsid w:val="00822F1A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822F1A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822F1A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822F1A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822F1A"/>
  </w:style>
  <w:style w:type="paragraph" w:styleId="af0">
    <w:name w:val="Quote"/>
    <w:basedOn w:val="a0"/>
    <w:next w:val="a0"/>
    <w:link w:val="Char4"/>
    <w:uiPriority w:val="29"/>
    <w:qFormat/>
    <w:rsid w:val="00822F1A"/>
    <w:rPr>
      <w:i/>
    </w:rPr>
  </w:style>
  <w:style w:type="character" w:customStyle="1" w:styleId="Char4">
    <w:name w:val="引用 Char"/>
    <w:link w:val="af0"/>
    <w:uiPriority w:val="29"/>
    <w:rsid w:val="00822F1A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822F1A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822F1A"/>
    <w:rPr>
      <w:lang w:val="en-US"/>
    </w:rPr>
  </w:style>
  <w:style w:type="paragraph" w:customStyle="1" w:styleId="Char30">
    <w:name w:val="Char3"/>
    <w:basedOn w:val="a0"/>
    <w:qFormat/>
    <w:rsid w:val="00822F1A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822F1A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822F1A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822F1A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822F1A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822F1A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822F1A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822F1A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822F1A"/>
    <w:rPr>
      <w:sz w:val="18"/>
      <w:szCs w:val="18"/>
    </w:rPr>
  </w:style>
  <w:style w:type="character" w:customStyle="1" w:styleId="Char10">
    <w:name w:val="脚注文本 Char1"/>
    <w:basedOn w:val="a1"/>
    <w:qFormat/>
    <w:rsid w:val="00822F1A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822F1A"/>
    <w:pPr>
      <w:outlineLvl w:val="1"/>
    </w:pPr>
  </w:style>
  <w:style w:type="paragraph" w:customStyle="1" w:styleId="af3">
    <w:name w:val="二级章节"/>
    <w:basedOn w:val="a0"/>
    <w:qFormat/>
    <w:rsid w:val="00822F1A"/>
    <w:pPr>
      <w:outlineLvl w:val="2"/>
    </w:pPr>
  </w:style>
  <w:style w:type="paragraph" w:customStyle="1" w:styleId="af4">
    <w:name w:val="三级章节"/>
    <w:basedOn w:val="a0"/>
    <w:qFormat/>
    <w:rsid w:val="00822F1A"/>
    <w:pPr>
      <w:outlineLvl w:val="3"/>
    </w:pPr>
  </w:style>
  <w:style w:type="paragraph" w:customStyle="1" w:styleId="af5">
    <w:name w:val="五级章节"/>
    <w:basedOn w:val="a0"/>
    <w:qFormat/>
    <w:rsid w:val="00822F1A"/>
    <w:pPr>
      <w:outlineLvl w:val="5"/>
    </w:pPr>
  </w:style>
  <w:style w:type="paragraph" w:customStyle="1" w:styleId="af6">
    <w:name w:val="八级章节"/>
    <w:basedOn w:val="a0"/>
    <w:qFormat/>
    <w:rsid w:val="00822F1A"/>
    <w:pPr>
      <w:outlineLvl w:val="8"/>
    </w:pPr>
  </w:style>
  <w:style w:type="paragraph" w:customStyle="1" w:styleId="af7">
    <w:name w:val="四级章节"/>
    <w:basedOn w:val="a0"/>
    <w:qFormat/>
    <w:rsid w:val="00822F1A"/>
    <w:pPr>
      <w:outlineLvl w:val="4"/>
    </w:pPr>
  </w:style>
  <w:style w:type="paragraph" w:styleId="af8">
    <w:name w:val="header"/>
    <w:basedOn w:val="a0"/>
    <w:rsid w:val="00822F1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af9">
    <w:name w:val="footer"/>
    <w:basedOn w:val="a0"/>
    <w:rsid w:val="00822F1A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" Type="http://schemas.openxmlformats.org/officeDocument/2006/relationships/numbering" Target="numbering.xml"/><Relationship Id="rId21" Type="http://schemas.openxmlformats.org/officeDocument/2006/relationships/image" Target="media/image12.jpe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15.jpe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10" Type="http://schemas.openxmlformats.org/officeDocument/2006/relationships/hyperlink" Target="http://www.mzwhzx.cn/" TargetMode="External"/><Relationship Id="rId19" Type="http://schemas.openxmlformats.org/officeDocument/2006/relationships/image" Target="media/image10.jpeg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717561A-F5AA-4390-B52B-C27158B7ED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9</Pages>
  <Words>692</Words>
  <Characters>3945</Characters>
  <Application>Microsoft Office Word</Application>
  <DocSecurity>0</DocSecurity>
  <Lines>32</Lines>
  <Paragraphs>9</Paragraphs>
  <ScaleCrop>false</ScaleCrop>
  <Company>HOME</Company>
  <LinksUpToDate>false</LinksUpToDate>
  <CharactersWithSpaces>4628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2019-10-21T08:57:00Z</dcterms:created>
  <dcterms:modified xsi:type="dcterms:W3CDTF">2020-02-13T13:28:00Z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